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2573F" w:rsidRDefault="0052573F" w:rsidP="008A7284">
            <w:pPr>
              <w:tabs>
                <w:tab w:val="left" w:pos="360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2573F" w:rsidRDefault="00300EC8">
            <w:pPr>
              <w:pStyle w:val="1CStyle-1"/>
            </w:pPr>
            <w:r>
              <w:t>СВЕДЕНИЯ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2573F" w:rsidRDefault="00300EC8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Иштуганском 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2573F" w:rsidRDefault="00300EC8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LADA KS0Y5L,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VOLKSWAGEN TRANSORT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VOLKSWAGEN TRANSORT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VOLKSWAGEN TRANSORT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93 340,79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Гайнутдинов Дамир Мидхатович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KIA TF (OPTIMA)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301 272,18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Гайнутдинов Дамир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1 766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KIA TF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301 272,18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47 593,05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1 766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47 593,05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1 766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Галиахметов Ренат 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503 780,09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Галиахметов Ренат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503 780,09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Галиахметов Ренат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 xml:space="preserve">Глава Иштуганского сельского поселения Сабинского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503 780,09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 xml:space="preserve">Грузовой автомобиль </w:t>
            </w:r>
            <w:r>
              <w:lastRenderedPageBreak/>
              <w:t>ГАЗ 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lastRenderedPageBreak/>
              <w:t>345 790,95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HYUNDAI GETZ GL 1.4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345 790,95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HYUNDAI GETZ GL 1.4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345 790,95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Зайнуллина Раушания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315 392,43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Зайнуллина Раушания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315 392,43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 xml:space="preserve">Иванова Валентина </w:t>
            </w:r>
            <w:r>
              <w:t>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256 210,96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Иванова Валентина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256 210,96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1 606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259 494,5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259 494,5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259 494,5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Маканов Динар Каршигаевич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534 638,96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Маканов Динар Каршигаевич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534 638,96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lastRenderedPageBreak/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565 569,62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565 569,62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Объекты недвижимости,</w:t>
            </w:r>
            <w:r>
              <w:t xml:space="preserve">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</w:t>
            </w:r>
            <w:r>
              <w:t>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Макаров Анатолий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414 229,97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Макаров Анатолий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414 229,97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174 366,09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174 366,09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52573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2573F" w:rsidRDefault="00300EC8">
            <w:pPr>
              <w:pStyle w:val="1CStyle8"/>
              <w:jc w:val="left"/>
            </w:pPr>
            <w:r>
              <w:t>-</w:t>
            </w: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2573F" w:rsidRDefault="0052573F"/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2573F" w:rsidRDefault="0052573F"/>
        </w:tc>
        <w:tc>
          <w:tcPr>
            <w:tcW w:w="945" w:type="dxa"/>
            <w:shd w:val="clear" w:color="FFFFFF" w:fill="auto"/>
            <w:vAlign w:val="bottom"/>
          </w:tcPr>
          <w:p w:rsidR="0052573F" w:rsidRDefault="0052573F"/>
        </w:tc>
        <w:tc>
          <w:tcPr>
            <w:tcW w:w="81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2573F" w:rsidRDefault="0052573F">
            <w:pPr>
              <w:jc w:val="center"/>
            </w:pPr>
          </w:p>
        </w:tc>
      </w:tr>
      <w:tr w:rsidR="0052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52573F" w:rsidRDefault="0052573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2573F" w:rsidRDefault="00300EC8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</w:t>
            </w:r>
            <w:r>
              <w:t>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</w:t>
            </w:r>
            <w:r>
              <w:t xml:space="preserve">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00EC8" w:rsidRDefault="00300EC8"/>
    <w:sectPr w:rsidR="00300EC8" w:rsidSect="008A7284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73F"/>
    <w:rsid w:val="00300EC8"/>
    <w:rsid w:val="0052573F"/>
    <w:rsid w:val="008A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CCC39-815A-41A7-AF57-FF4617AC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2019-05-03T07:05:00Z</dcterms:created>
  <dcterms:modified xsi:type="dcterms:W3CDTF">2019-05-03T07:06:00Z</dcterms:modified>
</cp:coreProperties>
</file>